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A1B16" w14:textId="77777777" w:rsidR="00786A48" w:rsidRDefault="005C1B17">
      <w:pPr>
        <w:pStyle w:val="a9"/>
        <w:spacing w:line="240" w:lineRule="auto"/>
        <w:contextualSpacing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附件：</w:t>
      </w:r>
    </w:p>
    <w:p w14:paraId="564E1559" w14:textId="4639EB42" w:rsidR="00786A48" w:rsidRDefault="005C1B17">
      <w:pPr>
        <w:pStyle w:val="a9"/>
        <w:spacing w:line="240" w:lineRule="auto"/>
        <w:contextualSpacing/>
        <w:rPr>
          <w:rFonts w:ascii="仿宋_GB2312" w:eastAsia="仿宋_GB2312"/>
        </w:rPr>
      </w:pPr>
      <w:r>
        <w:rPr>
          <w:rFonts w:ascii="仿宋_GB2312" w:eastAsia="仿宋_GB2312" w:hint="eastAsia"/>
        </w:rPr>
        <w:t>202</w:t>
      </w:r>
      <w:r w:rsidR="00AC6C68">
        <w:rPr>
          <w:rFonts w:ascii="仿宋_GB2312" w:eastAsia="仿宋_GB2312"/>
        </w:rPr>
        <w:t>1</w:t>
      </w:r>
      <w:r>
        <w:rPr>
          <w:rFonts w:ascii="仿宋_GB2312" w:eastAsia="仿宋_GB2312" w:hint="eastAsia"/>
        </w:rPr>
        <w:t>年度注册会计师网络录播（专业课）操作流程</w:t>
      </w:r>
    </w:p>
    <w:p w14:paraId="0C95E900" w14:textId="77777777" w:rsidR="00786A48" w:rsidRDefault="00786A48">
      <w:pPr>
        <w:pStyle w:val="a9"/>
        <w:spacing w:line="240" w:lineRule="auto"/>
        <w:contextualSpacing/>
        <w:rPr>
          <w:rFonts w:ascii="微软雅黑" w:eastAsia="微软雅黑" w:hAnsi="微软雅黑"/>
        </w:rPr>
      </w:pPr>
    </w:p>
    <w:p w14:paraId="6E186D87" w14:textId="77777777" w:rsidR="00786A48" w:rsidRDefault="005C1B17">
      <w:pPr>
        <w:pStyle w:val="a9"/>
        <w:spacing w:line="240" w:lineRule="auto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电脑端学习和微信端学习流程</w:t>
      </w:r>
    </w:p>
    <w:p w14:paraId="3A2ECDA7" w14:textId="77777777" w:rsidR="00786A48" w:rsidRDefault="005C1B17">
      <w:pPr>
        <w:pStyle w:val="a9"/>
        <w:spacing w:line="240" w:lineRule="auto"/>
        <w:contextualSpacing/>
        <w:rPr>
          <w:rFonts w:ascii="微软雅黑" w:eastAsia="微软雅黑" w:hAnsi="微软雅黑"/>
        </w:rPr>
      </w:pPr>
      <w:bookmarkStart w:id="0" w:name="_Hlk5891479"/>
      <w:r>
        <w:rPr>
          <w:rFonts w:ascii="微软雅黑" w:eastAsia="微软雅黑" w:hAnsi="微软雅黑" w:hint="eastAsia"/>
        </w:rPr>
        <w:t>一、电脑端学习</w:t>
      </w:r>
    </w:p>
    <w:bookmarkEnd w:id="0"/>
    <w:p w14:paraId="30945204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第一步：登录平台</w:t>
      </w:r>
    </w:p>
    <w:p w14:paraId="451B2ED5" w14:textId="139104A5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1、 输入网址：</w:t>
      </w:r>
      <w:bookmarkStart w:id="1" w:name="_Hlk72149879"/>
      <w:r w:rsidR="007A16FC">
        <w:rPr>
          <w:rFonts w:ascii="微软雅黑" w:eastAsia="微软雅黑" w:hAnsi="微软雅黑" w:cs="Tahoma" w:hint="eastAsia"/>
          <w:color w:val="333333"/>
          <w:sz w:val="18"/>
          <w:szCs w:val="18"/>
        </w:rPr>
        <w:t>http://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cpazysh.ce.esnai.net</w:t>
      </w:r>
      <w:bookmarkEnd w:id="1"/>
    </w:p>
    <w:p w14:paraId="3EE070E1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2、 登录培训</w:t>
      </w:r>
    </w:p>
    <w:p w14:paraId="435736DD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    在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学员登录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区，输入姓名、执业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证书号、验证码登录。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（如果验证码未显示，请多刷新网页即可，登陆后需补充个人信息）</w:t>
      </w:r>
    </w:p>
    <w:p w14:paraId="5CC4AA0E" w14:textId="55FB5485" w:rsidR="00C70CD7" w:rsidRDefault="005C1B17">
      <w:pPr>
        <w:pStyle w:val="ab"/>
        <w:wordWrap/>
        <w:contextualSpacing/>
        <w:rPr>
          <w:rFonts w:ascii="微软雅黑" w:eastAsia="微软雅黑" w:hAnsi="微软雅黑" w:cs="Tahoma" w:hint="eastAsi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noProof/>
          <w:color w:val="333333"/>
          <w:sz w:val="18"/>
          <w:szCs w:val="18"/>
        </w:rPr>
        <w:drawing>
          <wp:inline distT="0" distB="0" distL="0" distR="0" wp14:anchorId="3E8033D5" wp14:editId="57513F1B">
            <wp:extent cx="2257425" cy="1609725"/>
            <wp:effectExtent l="19050" t="0" r="952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827B6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第二步：选课</w:t>
      </w:r>
    </w:p>
    <w:p w14:paraId="5E9B16C2" w14:textId="3E0ED8DB" w:rsidR="00786A48" w:rsidRPr="005C1B17" w:rsidRDefault="005C1B17" w:rsidP="005C1B17">
      <w:pPr>
        <w:pStyle w:val="ab"/>
        <w:numPr>
          <w:ilvl w:val="0"/>
          <w:numId w:val="1"/>
        </w:numPr>
        <w:wordWrap/>
        <w:ind w:left="0" w:firstLine="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请您选择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F36CB4" w:rsidRPr="00F36CB4">
        <w:rPr>
          <w:rFonts w:ascii="微软雅黑" w:eastAsia="微软雅黑" w:hAnsi="微软雅黑" w:cs="Tahoma" w:hint="eastAsia"/>
          <w:color w:val="333333"/>
          <w:sz w:val="18"/>
          <w:szCs w:val="18"/>
        </w:rPr>
        <w:t>2021年执业会员培训（补）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，并详细阅读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培训要求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。</w:t>
      </w:r>
      <w:r w:rsidRPr="005C1B17">
        <w:rPr>
          <w:noProof/>
        </w:rPr>
        <w:t xml:space="preserve"> </w:t>
      </w:r>
      <w:r w:rsidR="007A16FC" w:rsidRPr="007A16FC">
        <w:rPr>
          <w:noProof/>
        </w:rPr>
        <w:t xml:space="preserve"> </w:t>
      </w:r>
      <w:r w:rsidR="00F36CB4">
        <w:rPr>
          <w:noProof/>
        </w:rPr>
        <w:drawing>
          <wp:inline distT="0" distB="0" distL="0" distR="0" wp14:anchorId="4AA323EA" wp14:editId="5AA22DBD">
            <wp:extent cx="4457929" cy="1689187"/>
            <wp:effectExtent l="0" t="0" r="0" b="635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929" cy="16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FB65" w14:textId="6220275C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2、 在线选课</w:t>
      </w:r>
    </w:p>
    <w:p w14:paraId="0692E21F" w14:textId="1AC17FE2" w:rsidR="004576E7" w:rsidRDefault="004576E7" w:rsidP="004576E7">
      <w:pPr>
        <w:pStyle w:val="ab"/>
        <w:wordWrap/>
        <w:ind w:firstLineChars="200" w:firstLine="36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2021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年度专业录播课培训的课程内容包括直播回放、先锋电台、专业课程三个模块，注册会计师可以根据自己的需要选择课程进行学习</w:t>
      </w:r>
      <w:r w:rsidR="00DE4B57">
        <w:rPr>
          <w:rFonts w:ascii="微软雅黑" w:eastAsia="微软雅黑" w:hAnsi="微软雅黑" w:cs="Tahoma" w:hint="eastAsia"/>
          <w:color w:val="333333"/>
          <w:sz w:val="18"/>
          <w:szCs w:val="18"/>
        </w:rPr>
        <w:t>。</w:t>
      </w:r>
    </w:p>
    <w:p w14:paraId="0C53BAE0" w14:textId="2252B528" w:rsidR="00F36CB4" w:rsidRDefault="00F36CB4" w:rsidP="004576E7">
      <w:pPr>
        <w:pStyle w:val="ab"/>
        <w:wordWrap/>
        <w:ind w:firstLineChars="200" w:firstLine="480"/>
        <w:contextualSpacing/>
        <w:rPr>
          <w:rFonts w:ascii="微软雅黑" w:eastAsia="微软雅黑" w:hAnsi="微软雅黑" w:cs="Tahoma" w:hint="eastAsi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59FC7B8C" wp14:editId="461C96A8">
            <wp:extent cx="4426177" cy="1066855"/>
            <wp:effectExtent l="0" t="0" r="0" b="0"/>
            <wp:docPr id="18" name="图片 18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低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104A" w14:textId="1B00062E" w:rsidR="00DE4B57" w:rsidRPr="004576E7" w:rsidRDefault="00F36CB4" w:rsidP="00DE4B5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F9D565" wp14:editId="1C79704F">
            <wp:extent cx="4109776" cy="2302754"/>
            <wp:effectExtent l="0" t="0" r="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5059" cy="230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A2B1" w14:textId="213EF51B" w:rsidR="00786A48" w:rsidRDefault="005C1B17">
      <w:pPr>
        <w:pStyle w:val="ab"/>
        <w:wordWrap/>
        <w:contextualSpacing/>
        <w:rPr>
          <w:noProof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（1）试听：点击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试听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可先试听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1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5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分钟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课程。</w:t>
      </w:r>
      <w:r w:rsidRPr="005C1B17">
        <w:rPr>
          <w:noProof/>
        </w:rPr>
        <w:t xml:space="preserve"> </w:t>
      </w:r>
      <w:r w:rsidR="00DE4B57" w:rsidRPr="00DE4B57">
        <w:rPr>
          <w:noProof/>
        </w:rPr>
        <w:t xml:space="preserve"> </w:t>
      </w:r>
    </w:p>
    <w:p w14:paraId="074DC96E" w14:textId="5E154CA8" w:rsidR="00243498" w:rsidRPr="00243498" w:rsidRDefault="00243498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22AB048" wp14:editId="69782FCF">
            <wp:extent cx="4679950" cy="944545"/>
            <wp:effectExtent l="0" t="0" r="0" b="0"/>
            <wp:docPr id="21" name="图片 2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&#10;&#10;中度可信度描述已自动生成"/>
                    <pic:cNvPicPr/>
                  </pic:nvPicPr>
                  <pic:blipFill rotWithShape="1">
                    <a:blip r:embed="rId12"/>
                    <a:srcRect b="42122"/>
                    <a:stretch/>
                  </pic:blipFill>
                  <pic:spPr bwMode="auto">
                    <a:xfrm>
                      <a:off x="0" y="0"/>
                      <a:ext cx="4680191" cy="94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9512" w14:textId="53CF99E9" w:rsidR="00786A48" w:rsidRDefault="005C1B17">
      <w:pPr>
        <w:pStyle w:val="ab"/>
        <w:wordWrap/>
        <w:contextualSpacing/>
        <w:rPr>
          <w:noProof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（2）选课：点击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选课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后即可看到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按钮。</w:t>
      </w:r>
      <w:r w:rsidRPr="005C1B17">
        <w:rPr>
          <w:noProof/>
        </w:rPr>
        <w:t xml:space="preserve"> </w:t>
      </w:r>
      <w:r w:rsidR="00DE4B57" w:rsidRPr="00DE4B57">
        <w:rPr>
          <w:noProof/>
        </w:rPr>
        <w:t xml:space="preserve"> </w:t>
      </w:r>
    </w:p>
    <w:p w14:paraId="5E50530A" w14:textId="75F8F556" w:rsidR="00243498" w:rsidRPr="00DE4B57" w:rsidRDefault="00243498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6AE8CC2A" wp14:editId="7FED650F">
            <wp:extent cx="4819898" cy="876345"/>
            <wp:effectExtent l="0" t="0" r="0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898" cy="8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4E52" w14:textId="423B6E03" w:rsidR="005C1B17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（3）取消选课：未听课前，可点击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取消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”按钮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取消选课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，如果已经听了此门课程，则无法再取消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。</w:t>
      </w:r>
      <w:r w:rsidR="00DE4B57" w:rsidRPr="00DE4B57">
        <w:rPr>
          <w:noProof/>
        </w:rPr>
        <w:t xml:space="preserve"> </w:t>
      </w:r>
      <w:r w:rsidR="00243498">
        <w:rPr>
          <w:noProof/>
        </w:rPr>
        <w:drawing>
          <wp:inline distT="0" distB="0" distL="0" distR="0" wp14:anchorId="7CF83510" wp14:editId="65CF4FEA">
            <wp:extent cx="4938385" cy="648119"/>
            <wp:effectExtent l="0" t="0" r="0" b="0"/>
            <wp:docPr id="24" name="图片 2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图形用户界面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1186" cy="6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A3BB" w14:textId="204479B3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第三步：在线学习</w:t>
      </w:r>
    </w:p>
    <w:p w14:paraId="6AC530E0" w14:textId="0E8F0877" w:rsidR="00786A48" w:rsidRPr="00DE4B57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1、 在课程列表中点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，进入课程学习中心。</w:t>
      </w:r>
      <w:r w:rsidR="00F32AAE" w:rsidRPr="00F32AAE">
        <w:rPr>
          <w:noProof/>
        </w:rPr>
        <w:t xml:space="preserve"> </w:t>
      </w:r>
    </w:p>
    <w:p w14:paraId="67160205" w14:textId="0DD11E8F" w:rsidR="00DE4B57" w:rsidRDefault="00DE4B5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2A8E04CE" wp14:editId="143FA7EA">
            <wp:extent cx="5274310" cy="1081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F152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2、 学习中心功能</w:t>
      </w:r>
    </w:p>
    <w:p w14:paraId="49FB0B8B" w14:textId="6D247CA8" w:rsidR="00786A48" w:rsidRDefault="005C1B17">
      <w:pPr>
        <w:pStyle w:val="ab"/>
        <w:wordWrap/>
        <w:contextualSpacing/>
        <w:rPr>
          <w:noProof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lastRenderedPageBreak/>
        <w:t>   （1）课程学习：点击视</w:t>
      </w:r>
      <w:r w:rsidR="00DE4B57">
        <w:rPr>
          <w:rFonts w:ascii="微软雅黑" w:eastAsia="微软雅黑" w:hAnsi="微软雅黑" w:cs="Tahoma" w:hint="eastAsia"/>
          <w:color w:val="333333"/>
          <w:sz w:val="18"/>
          <w:szCs w:val="18"/>
        </w:rPr>
        <w:t>、音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频链接在线听课，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在听课的过程中，2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分钟会自动弹出问题，回答正确后，课程继续播放。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系统将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自动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记录听课时长作为已完成学时。</w:t>
      </w:r>
      <w:r w:rsidR="00F32AAE" w:rsidRPr="00F32AAE">
        <w:rPr>
          <w:noProof/>
        </w:rPr>
        <w:t xml:space="preserve"> </w:t>
      </w:r>
      <w:r w:rsidR="00F32AAE">
        <w:rPr>
          <w:noProof/>
        </w:rPr>
        <w:drawing>
          <wp:inline distT="0" distB="0" distL="0" distR="0" wp14:anchorId="795CFE5E" wp14:editId="05BB71A7">
            <wp:extent cx="5274310" cy="37903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2D8C" w14:textId="089C4CA3" w:rsidR="00DE4B57" w:rsidRDefault="00971796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21A18CDE" wp14:editId="6F34CFE7">
            <wp:extent cx="5274310" cy="34937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9A59" w14:textId="27E176D8" w:rsidR="00DE4B57" w:rsidRDefault="00DE4B57" w:rsidP="00DE4B57">
      <w:pPr>
        <w:pStyle w:val="ab"/>
        <w:wordWrap/>
        <w:contextualSpacing/>
        <w:jc w:val="center"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视频课程，听课界面</w:t>
      </w:r>
    </w:p>
    <w:p w14:paraId="0F990201" w14:textId="7B28357C" w:rsidR="00DE4B57" w:rsidRDefault="00DE4B57" w:rsidP="00DE4B57">
      <w:pPr>
        <w:pStyle w:val="ab"/>
        <w:wordWrap/>
        <w:contextualSpacing/>
        <w:jc w:val="center"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468F6C" wp14:editId="11F4E5FF">
            <wp:extent cx="5274310" cy="35039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CBAF" w14:textId="2D7866AB" w:rsidR="00DE4B57" w:rsidRDefault="00DE4B57" w:rsidP="00DE4B57">
      <w:pPr>
        <w:pStyle w:val="ab"/>
        <w:wordWrap/>
        <w:contextualSpacing/>
        <w:jc w:val="center"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先锋电台，音频课程</w:t>
      </w:r>
      <w:r w:rsidR="00A31844">
        <w:rPr>
          <w:rFonts w:ascii="微软雅黑" w:eastAsia="微软雅黑" w:hAnsi="微软雅黑" w:cs="Tahoma" w:hint="eastAsia"/>
          <w:color w:val="333333"/>
          <w:sz w:val="18"/>
          <w:szCs w:val="18"/>
        </w:rPr>
        <w:t>听课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界面</w:t>
      </w:r>
    </w:p>
    <w:p w14:paraId="7E11E68A" w14:textId="6FC8A9B2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  （2）资料下载：可下载课程讲义，进行打印。</w:t>
      </w:r>
      <w:r w:rsidR="00F32AAE" w:rsidRPr="00F32AAE">
        <w:rPr>
          <w:noProof/>
        </w:rPr>
        <w:t xml:space="preserve"> </w:t>
      </w:r>
      <w:r w:rsidR="00F32AAE">
        <w:rPr>
          <w:noProof/>
        </w:rPr>
        <w:drawing>
          <wp:inline distT="0" distB="0" distL="0" distR="0" wp14:anchorId="3B530B5C" wp14:editId="5945E118">
            <wp:extent cx="5274310" cy="3007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3239" w14:textId="1F6D6D0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 （</w:t>
      </w:r>
      <w:r w:rsidR="00BF6D76">
        <w:rPr>
          <w:rFonts w:ascii="微软雅黑" w:eastAsia="微软雅黑" w:hAnsi="微软雅黑" w:cs="Tahoma"/>
          <w:color w:val="333333"/>
          <w:sz w:val="18"/>
          <w:szCs w:val="18"/>
        </w:rPr>
        <w:t>3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）答疑中心：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课程内容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相关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的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提问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会在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24小时内答复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，其他问题可拨打4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00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电话咨询客服人员，7*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24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小时无休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14:paraId="41817260" w14:textId="265BFD7E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8C00DA0" wp14:editId="3AD789BE">
            <wp:extent cx="2184400" cy="18605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9975" w14:textId="0746B58D" w:rsidR="00243498" w:rsidRDefault="00243498">
      <w:pPr>
        <w:widowControl/>
        <w:jc w:val="left"/>
        <w:rPr>
          <w:rFonts w:ascii="微软雅黑" w:eastAsia="微软雅黑" w:hAnsi="微软雅黑" w:cs="Tahoma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br w:type="page"/>
      </w:r>
    </w:p>
    <w:p w14:paraId="1E0D9329" w14:textId="77777777" w:rsidR="00786A48" w:rsidRDefault="005C1B17">
      <w:pPr>
        <w:pStyle w:val="a9"/>
        <w:spacing w:line="240" w:lineRule="auto"/>
        <w:contextualSpacing/>
        <w:rPr>
          <w:rFonts w:ascii="微软雅黑" w:eastAsia="微软雅黑" w:hAnsi="微软雅黑"/>
        </w:rPr>
      </w:pPr>
      <w:bookmarkStart w:id="2" w:name="_Hlk72150649"/>
      <w:r>
        <w:rPr>
          <w:rFonts w:ascii="微软雅黑" w:eastAsia="微软雅黑" w:hAnsi="微软雅黑" w:hint="eastAsia"/>
        </w:rPr>
        <w:lastRenderedPageBreak/>
        <w:t>二、微信学习流程</w:t>
      </w:r>
    </w:p>
    <w:p w14:paraId="09D34DE9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1、在进行绑定微信参加学习前，请先使用电脑登录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平台，完成选课，然后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在左侧登陆区</w:t>
      </w:r>
      <w:r>
        <w:rPr>
          <w:rFonts w:ascii="微软雅黑" w:eastAsia="微软雅黑" w:hAnsi="微软雅黑" w:cs="Tahoma"/>
          <w:color w:val="333333"/>
          <w:sz w:val="18"/>
          <w:szCs w:val="18"/>
        </w:rPr>
        <w:t>点击“绑定我的微信”。</w:t>
      </w:r>
    </w:p>
    <w:p w14:paraId="0A609819" w14:textId="77777777" w:rsidR="00786A48" w:rsidRDefault="005C1B17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9CC16F6" wp14:editId="2599CC83">
            <wp:extent cx="2247900" cy="1752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B041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2、在手机微信首页界面，点击右上角菜单的加号，选择菜单项“扫一扫”，扫描网页《微信绑定说明》中的第一个二维码（或下图二维码），关注“上海国家会计学院远程信息网”。</w:t>
      </w:r>
    </w:p>
    <w:p w14:paraId="3FF177CB" w14:textId="77777777" w:rsidR="00786A48" w:rsidRDefault="005C1B17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 wp14:anchorId="18477BDC" wp14:editId="0967583A">
            <wp:extent cx="1981200" cy="1854200"/>
            <wp:effectExtent l="0" t="0" r="0" b="0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79D8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3、绑定微信学习</w:t>
      </w:r>
    </w:p>
    <w:p w14:paraId="278817CE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（1）点击微信菜单项中“微信学习”中的子菜单“继续教育”，进入绑定界面。</w:t>
      </w:r>
    </w:p>
    <w:p w14:paraId="2B06067D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 w14:paraId="2133BC48" w14:textId="77777777" w:rsidR="00786A48" w:rsidRDefault="005C1B17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B0707A" wp14:editId="77D7D621">
            <wp:extent cx="1841500" cy="3380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EBF3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（2）选择需要参加的培训名称，即可完成绑定。</w:t>
      </w:r>
    </w:p>
    <w:p w14:paraId="7BCAA24A" w14:textId="0AD617ED" w:rsidR="00786A48" w:rsidRDefault="006C5D33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6C5D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54B32E" wp14:editId="0D7A7C99">
            <wp:extent cx="1565546" cy="2809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0447" cy="28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E8FF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还可以在微信端做练习题以及提问等等。</w:t>
      </w:r>
    </w:p>
    <w:p w14:paraId="2EB738B5" w14:textId="77777777" w:rsidR="00786A48" w:rsidRDefault="005C1B17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C2ED905" wp14:editId="45FD1CE0">
            <wp:extent cx="1688692" cy="30349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692" cy="30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 w:hint="eastAsia"/>
          <w:color w:val="333333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FD5CB36" wp14:editId="11B9E77F">
            <wp:extent cx="1803327" cy="30284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327" cy="30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48D4" w14:textId="6112FF12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>
        <w:rPr>
          <w:rFonts w:ascii="微软雅黑" w:eastAsia="微软雅黑" w:hAnsi="微软雅黑" w:cs="Tahoma" w:hint="eastAsia"/>
          <w:color w:val="333333"/>
          <w:sz w:val="18"/>
          <w:szCs w:val="18"/>
        </w:rPr>
        <w:t>5、学习过程中，学时会自动同步到PC端。</w:t>
      </w:r>
    </w:p>
    <w:p w14:paraId="2081B506" w14:textId="77777777" w:rsidR="00786A48" w:rsidRDefault="00786A48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2B0A7003" w14:textId="77777777" w:rsidR="00786A48" w:rsidRDefault="00786A48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4A77EBD8" w14:textId="77777777" w:rsidR="00786A48" w:rsidRDefault="00786A48">
      <w:pPr>
        <w:pStyle w:val="ab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14:paraId="759FA59E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备注：教务咨询电话及工作时间</w:t>
      </w:r>
    </w:p>
    <w:p w14:paraId="08A18AAC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咨询电话：400-900-5955（免长途，只收市话费）</w:t>
      </w:r>
    </w:p>
    <w:p w14:paraId="3851AE18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咨询时间：24小时客服（周末不休）</w:t>
      </w:r>
    </w:p>
    <w:p w14:paraId="30909EBE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传真：021-69768028</w:t>
      </w:r>
    </w:p>
    <w:p w14:paraId="3726B890" w14:textId="77777777" w:rsidR="00786A48" w:rsidRDefault="005C1B17">
      <w:pPr>
        <w:pStyle w:val="ab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>
        <w:rPr>
          <w:rFonts w:ascii="微软雅黑" w:eastAsia="微软雅黑" w:hAnsi="微软雅黑" w:cs="Tahoma"/>
          <w:b/>
          <w:color w:val="333333"/>
          <w:sz w:val="18"/>
          <w:szCs w:val="18"/>
        </w:rPr>
        <w:t>Email: elearn@snai.edu</w:t>
      </w:r>
    </w:p>
    <w:bookmarkEnd w:id="2"/>
    <w:p w14:paraId="63834879" w14:textId="77777777" w:rsidR="00786A48" w:rsidRDefault="00786A48">
      <w:pPr>
        <w:contextualSpacing/>
        <w:rPr>
          <w:rFonts w:ascii="微软雅黑" w:eastAsia="微软雅黑" w:hAnsi="微软雅黑"/>
        </w:rPr>
      </w:pPr>
    </w:p>
    <w:sectPr w:rsidR="00786A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62016" w14:textId="77777777" w:rsidR="009727D7" w:rsidRDefault="009727D7" w:rsidP="00F32AAE">
      <w:r>
        <w:separator/>
      </w:r>
    </w:p>
  </w:endnote>
  <w:endnote w:type="continuationSeparator" w:id="0">
    <w:p w14:paraId="50D8A227" w14:textId="77777777" w:rsidR="009727D7" w:rsidRDefault="009727D7" w:rsidP="00F32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8C03E" w14:textId="77777777" w:rsidR="009727D7" w:rsidRDefault="009727D7" w:rsidP="00F32AAE">
      <w:r>
        <w:separator/>
      </w:r>
    </w:p>
  </w:footnote>
  <w:footnote w:type="continuationSeparator" w:id="0">
    <w:p w14:paraId="4B2EE425" w14:textId="77777777" w:rsidR="009727D7" w:rsidRDefault="009727D7" w:rsidP="00F32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53F2"/>
    <w:multiLevelType w:val="multilevel"/>
    <w:tmpl w:val="0F4E53F2"/>
    <w:lvl w:ilvl="0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AF3"/>
    <w:rsid w:val="001B2B4F"/>
    <w:rsid w:val="001E249E"/>
    <w:rsid w:val="00206E6A"/>
    <w:rsid w:val="0021455A"/>
    <w:rsid w:val="002172AE"/>
    <w:rsid w:val="00243498"/>
    <w:rsid w:val="002443A2"/>
    <w:rsid w:val="00281C06"/>
    <w:rsid w:val="002D7299"/>
    <w:rsid w:val="003066ED"/>
    <w:rsid w:val="00316630"/>
    <w:rsid w:val="003735BC"/>
    <w:rsid w:val="003A3605"/>
    <w:rsid w:val="003B71A8"/>
    <w:rsid w:val="003C63BA"/>
    <w:rsid w:val="003E03C9"/>
    <w:rsid w:val="003F2350"/>
    <w:rsid w:val="00403B05"/>
    <w:rsid w:val="00436525"/>
    <w:rsid w:val="004576E7"/>
    <w:rsid w:val="004A4561"/>
    <w:rsid w:val="004B345B"/>
    <w:rsid w:val="004E240C"/>
    <w:rsid w:val="005159AC"/>
    <w:rsid w:val="0057251F"/>
    <w:rsid w:val="005A02C6"/>
    <w:rsid w:val="005C1B17"/>
    <w:rsid w:val="005F142A"/>
    <w:rsid w:val="00620D6E"/>
    <w:rsid w:val="0062219B"/>
    <w:rsid w:val="0064545F"/>
    <w:rsid w:val="00686347"/>
    <w:rsid w:val="00695576"/>
    <w:rsid w:val="006C5D33"/>
    <w:rsid w:val="00754B2F"/>
    <w:rsid w:val="007610F3"/>
    <w:rsid w:val="00771E53"/>
    <w:rsid w:val="00786A48"/>
    <w:rsid w:val="007A0B33"/>
    <w:rsid w:val="007A16FC"/>
    <w:rsid w:val="007E7FBF"/>
    <w:rsid w:val="007F44CD"/>
    <w:rsid w:val="00814AC1"/>
    <w:rsid w:val="00876BAB"/>
    <w:rsid w:val="009266BE"/>
    <w:rsid w:val="00957519"/>
    <w:rsid w:val="00971796"/>
    <w:rsid w:val="009727D7"/>
    <w:rsid w:val="009E755C"/>
    <w:rsid w:val="00A31844"/>
    <w:rsid w:val="00A91F36"/>
    <w:rsid w:val="00A91F77"/>
    <w:rsid w:val="00AB4E09"/>
    <w:rsid w:val="00AC1755"/>
    <w:rsid w:val="00AC6C68"/>
    <w:rsid w:val="00B51679"/>
    <w:rsid w:val="00B56765"/>
    <w:rsid w:val="00B60F03"/>
    <w:rsid w:val="00B766D8"/>
    <w:rsid w:val="00B95EBE"/>
    <w:rsid w:val="00BB0B00"/>
    <w:rsid w:val="00BC4304"/>
    <w:rsid w:val="00BF1B0B"/>
    <w:rsid w:val="00BF6D76"/>
    <w:rsid w:val="00C33B2B"/>
    <w:rsid w:val="00C70CD7"/>
    <w:rsid w:val="00C71A5B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E4B57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32AAE"/>
    <w:rsid w:val="00F36CB4"/>
    <w:rsid w:val="00F47DEE"/>
    <w:rsid w:val="00F97E33"/>
    <w:rsid w:val="00FC260D"/>
    <w:rsid w:val="00FD3A1E"/>
    <w:rsid w:val="00FD4BBE"/>
    <w:rsid w:val="00FD6654"/>
    <w:rsid w:val="05302DAB"/>
    <w:rsid w:val="1531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9DBA5"/>
  <w15:docId w15:val="{311EA737-8DEF-4E02-8765-E7EC4DA5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pPr>
      <w:widowControl/>
      <w:wordWrap w:val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a">
    <w:name w:val="副标题 字符"/>
    <w:basedOn w:val="a0"/>
    <w:link w:val="a9"/>
    <w:uiPriority w:val="11"/>
    <w:qFormat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snai</dc:creator>
  <cp:lastModifiedBy>光</cp:lastModifiedBy>
  <cp:revision>73</cp:revision>
  <cp:lastPrinted>2017-06-22T07:11:00Z</cp:lastPrinted>
  <dcterms:created xsi:type="dcterms:W3CDTF">2017-06-22T01:43:00Z</dcterms:created>
  <dcterms:modified xsi:type="dcterms:W3CDTF">2022-03-03T06:58:00Z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