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FF" w:rsidRPr="00250E17" w:rsidRDefault="007B78EB" w:rsidP="00250E17">
      <w:pPr>
        <w:widowControl/>
        <w:spacing w:line="600" w:lineRule="exact"/>
        <w:ind w:firstLineChars="433" w:firstLine="1913"/>
        <w:jc w:val="left"/>
        <w:rPr>
          <w:rFonts w:ascii="楷体" w:eastAsia="楷体" w:hAnsi="楷体" w:cs="宋体"/>
          <w:b/>
          <w:color w:val="000000"/>
          <w:kern w:val="0"/>
          <w:sz w:val="44"/>
          <w:szCs w:val="44"/>
        </w:rPr>
      </w:pPr>
      <w:r w:rsidRPr="00250E17">
        <w:rPr>
          <w:rFonts w:ascii="楷体" w:eastAsia="楷体" w:hAnsi="楷体" w:cs="宋体" w:hint="eastAsia"/>
          <w:b/>
          <w:color w:val="000000"/>
          <w:kern w:val="0"/>
          <w:sz w:val="44"/>
          <w:szCs w:val="44"/>
        </w:rPr>
        <w:t>非执业会员申请入会</w:t>
      </w:r>
      <w:r w:rsidR="00FA5AC1" w:rsidRPr="00BB4CF1">
        <w:rPr>
          <w:rFonts w:ascii="楷体" w:eastAsia="楷体" w:hAnsi="楷体" w:cs="宋体" w:hint="eastAsia"/>
          <w:b/>
          <w:color w:val="000000"/>
          <w:kern w:val="0"/>
          <w:sz w:val="44"/>
          <w:szCs w:val="44"/>
        </w:rPr>
        <w:t>材料</w:t>
      </w:r>
    </w:p>
    <w:p w:rsidR="00BB4CF1" w:rsidRDefault="00BB4CF1" w:rsidP="00BB4CF1">
      <w:pPr>
        <w:jc w:val="center"/>
        <w:rPr>
          <w:rFonts w:ascii="楷体" w:eastAsia="楷体" w:hAnsi="楷体" w:cs="宋体"/>
          <w:b/>
          <w:color w:val="000000"/>
          <w:kern w:val="0"/>
          <w:sz w:val="44"/>
          <w:szCs w:val="44"/>
        </w:rPr>
      </w:pPr>
    </w:p>
    <w:p w:rsidR="002F543C" w:rsidRDefault="00154B9E" w:rsidP="003A78C3">
      <w:pPr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B4758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申请人在中国注册会计师协会行业管理信息系统提交入</w:t>
      </w:r>
      <w:r w:rsidRPr="001F612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会申</w:t>
      </w:r>
      <w:r w:rsidRPr="00ED34B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请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（网址：</w:t>
      </w:r>
      <w:r w:rsidR="002F543C">
        <w:rPr>
          <w:rFonts w:ascii="仿宋_GB2312" w:eastAsia="仿宋_GB2312" w:hAnsi="宋体" w:cs="宋体"/>
          <w:color w:val="000000"/>
          <w:kern w:val="0"/>
          <w:sz w:val="30"/>
          <w:szCs w:val="30"/>
        </w:rPr>
        <w:fldChar w:fldCharType="begin"/>
      </w:r>
      <w:r w:rsidR="002F543C">
        <w:rPr>
          <w:rFonts w:ascii="仿宋_GB2312" w:eastAsia="仿宋_GB2312" w:hAnsi="宋体" w:cs="宋体"/>
          <w:color w:val="000000"/>
          <w:kern w:val="0"/>
          <w:sz w:val="30"/>
          <w:szCs w:val="30"/>
        </w:rPr>
        <w:instrText xml:space="preserve"> HYPERLINK "</w:instrText>
      </w:r>
      <w:r w:rsidR="002F543C" w:rsidRPr="002F543C">
        <w:rPr>
          <w:rFonts w:ascii="仿宋_GB2312" w:eastAsia="仿宋_GB2312" w:hAnsi="宋体" w:cs="宋体"/>
          <w:color w:val="000000"/>
          <w:kern w:val="0"/>
          <w:sz w:val="30"/>
          <w:szCs w:val="30"/>
        </w:rPr>
        <w:instrText>http://cmispub.cicpa.org.cn/cicpa2_web/</w:instrText>
      </w:r>
      <w:r w:rsidR="002F543C">
        <w:rPr>
          <w:rFonts w:ascii="仿宋_GB2312" w:eastAsia="仿宋_GB2312" w:hAnsi="宋体" w:cs="宋体"/>
          <w:color w:val="000000"/>
          <w:kern w:val="0"/>
          <w:sz w:val="30"/>
          <w:szCs w:val="30"/>
        </w:rPr>
        <w:instrText xml:space="preserve">" </w:instrText>
      </w:r>
      <w:r w:rsidR="002F543C">
        <w:rPr>
          <w:rFonts w:ascii="仿宋_GB2312" w:eastAsia="仿宋_GB2312" w:hAnsi="宋体" w:cs="宋体"/>
          <w:color w:val="000000"/>
          <w:kern w:val="0"/>
          <w:sz w:val="30"/>
          <w:szCs w:val="30"/>
        </w:rPr>
        <w:fldChar w:fldCharType="separate"/>
      </w:r>
      <w:r w:rsidR="002F543C" w:rsidRPr="00E135FB">
        <w:rPr>
          <w:rStyle w:val="a6"/>
          <w:rFonts w:ascii="仿宋_GB2312" w:eastAsia="仿宋_GB2312" w:hAnsi="宋体" w:cs="宋体"/>
          <w:kern w:val="0"/>
          <w:sz w:val="30"/>
          <w:szCs w:val="30"/>
        </w:rPr>
        <w:t>http://cmispub.cicpa.org.cn/cicpa2_web/</w:t>
      </w:r>
      <w:r w:rsidR="002F543C">
        <w:rPr>
          <w:rFonts w:ascii="仿宋_GB2312" w:eastAsia="仿宋_GB2312" w:hAnsi="宋体" w:cs="宋体"/>
          <w:color w:val="000000"/>
          <w:kern w:val="0"/>
          <w:sz w:val="30"/>
          <w:szCs w:val="30"/>
        </w:rPr>
        <w:fldChar w:fldCharType="end"/>
      </w:r>
    </w:p>
    <w:p w:rsidR="00A87649" w:rsidRDefault="002F543C" w:rsidP="001F6128">
      <w:pPr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proofErr w:type="spellStart"/>
      <w:r w:rsidRPr="002F543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fzyApply</w:t>
      </w:r>
      <w:proofErr w:type="spellEnd"/>
      <w:r w:rsidRPr="002F543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/default.shtml</w:t>
      </w:r>
      <w:r w:rsidR="00154B9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</w:t>
      </w:r>
      <w:r w:rsidR="00FC07D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</w:t>
      </w:r>
      <w:r w:rsidR="001249E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执业转非执业除外</w:t>
      </w:r>
      <w:r w:rsidR="00FC07D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），无需提交纸质材料</w:t>
      </w:r>
      <w:r w:rsidR="00247EA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。</w:t>
      </w:r>
    </w:p>
    <w:p w:rsidR="00DF51B2" w:rsidRPr="00C863EB" w:rsidRDefault="00B823B9" w:rsidP="00A87649">
      <w:pPr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在收到注协短信通知</w:t>
      </w:r>
      <w:r w:rsidR="003A78C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后请自行登录上海市</w:t>
      </w:r>
      <w:r w:rsidR="00B4662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注协会计师协会网站</w:t>
      </w:r>
      <w:r w:rsidR="003A78C3" w:rsidRPr="003A78C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首页</w:t>
      </w:r>
      <w:r w:rsidR="00B4662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中“</w:t>
      </w:r>
      <w:r w:rsidR="003A78C3" w:rsidRPr="003A78C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最新公告</w:t>
      </w:r>
      <w:r w:rsidR="00B4662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”</w:t>
      </w:r>
      <w:bookmarkStart w:id="0" w:name="_GoBack"/>
      <w:bookmarkEnd w:id="0"/>
      <w:r w:rsidR="003A78C3" w:rsidRPr="003A78C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查询入会批复</w:t>
      </w:r>
      <w:r w:rsidR="00D000AA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，按照要求下载《非执业会员电子证书》</w:t>
      </w:r>
      <w:r w:rsidR="00271C6A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和</w:t>
      </w:r>
      <w:r w:rsidR="003613F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《</w:t>
      </w:r>
      <w:r w:rsidR="003613FE" w:rsidRPr="003613F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非执</w:t>
      </w:r>
      <w:r w:rsidR="00C863EB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业会员管理指南</w:t>
      </w:r>
      <w:r w:rsidR="003613FE" w:rsidRPr="00C863EB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》</w:t>
      </w:r>
      <w:r w:rsidR="00C863EB" w:rsidRPr="00C863EB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，并按规定完成继续教育和年检。</w:t>
      </w:r>
    </w:p>
    <w:p w:rsidR="003A78C3" w:rsidRPr="001F6128" w:rsidRDefault="003A78C3" w:rsidP="001F6128">
      <w:pPr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FA5AC1" w:rsidRPr="00D000AA" w:rsidRDefault="00FA5AC1" w:rsidP="00221727">
      <w:pPr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sectPr w:rsidR="00FA5AC1" w:rsidRPr="00D00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B96" w:rsidRDefault="00E17B96" w:rsidP="00087422">
      <w:r>
        <w:separator/>
      </w:r>
    </w:p>
  </w:endnote>
  <w:endnote w:type="continuationSeparator" w:id="0">
    <w:p w:rsidR="00E17B96" w:rsidRDefault="00E17B96" w:rsidP="0008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B96" w:rsidRDefault="00E17B96" w:rsidP="00087422">
      <w:r>
        <w:separator/>
      </w:r>
    </w:p>
  </w:footnote>
  <w:footnote w:type="continuationSeparator" w:id="0">
    <w:p w:rsidR="00E17B96" w:rsidRDefault="00E17B96" w:rsidP="0008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D6BAE"/>
    <w:multiLevelType w:val="hybridMultilevel"/>
    <w:tmpl w:val="0320349C"/>
    <w:lvl w:ilvl="0" w:tplc="482C40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80"/>
    <w:rsid w:val="000173E3"/>
    <w:rsid w:val="00087422"/>
    <w:rsid w:val="000B2080"/>
    <w:rsid w:val="001249E9"/>
    <w:rsid w:val="00154B9E"/>
    <w:rsid w:val="001F6128"/>
    <w:rsid w:val="00221727"/>
    <w:rsid w:val="00247EA8"/>
    <w:rsid w:val="00250E17"/>
    <w:rsid w:val="00267ED1"/>
    <w:rsid w:val="00271C6A"/>
    <w:rsid w:val="002D3F72"/>
    <w:rsid w:val="002D7182"/>
    <w:rsid w:val="002F543C"/>
    <w:rsid w:val="003066A9"/>
    <w:rsid w:val="003613FE"/>
    <w:rsid w:val="0037709F"/>
    <w:rsid w:val="00393100"/>
    <w:rsid w:val="003A78C3"/>
    <w:rsid w:val="003D46E4"/>
    <w:rsid w:val="004029C0"/>
    <w:rsid w:val="00495BA5"/>
    <w:rsid w:val="00501FD1"/>
    <w:rsid w:val="005265EC"/>
    <w:rsid w:val="00615748"/>
    <w:rsid w:val="0062506A"/>
    <w:rsid w:val="00633ECB"/>
    <w:rsid w:val="006856A1"/>
    <w:rsid w:val="006956CE"/>
    <w:rsid w:val="00706EC2"/>
    <w:rsid w:val="00772E3E"/>
    <w:rsid w:val="007B78EB"/>
    <w:rsid w:val="00844408"/>
    <w:rsid w:val="00A87649"/>
    <w:rsid w:val="00AA344E"/>
    <w:rsid w:val="00AE0422"/>
    <w:rsid w:val="00B4395D"/>
    <w:rsid w:val="00B4662C"/>
    <w:rsid w:val="00B4758F"/>
    <w:rsid w:val="00B823B9"/>
    <w:rsid w:val="00BB4CF1"/>
    <w:rsid w:val="00C01324"/>
    <w:rsid w:val="00C103F4"/>
    <w:rsid w:val="00C23CFA"/>
    <w:rsid w:val="00C330DA"/>
    <w:rsid w:val="00C863EB"/>
    <w:rsid w:val="00CB550E"/>
    <w:rsid w:val="00CB5C61"/>
    <w:rsid w:val="00D000AA"/>
    <w:rsid w:val="00DD381C"/>
    <w:rsid w:val="00DF51B2"/>
    <w:rsid w:val="00E17B96"/>
    <w:rsid w:val="00EC7CF3"/>
    <w:rsid w:val="00F341E4"/>
    <w:rsid w:val="00F61AFF"/>
    <w:rsid w:val="00FA5AC1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4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422"/>
    <w:rPr>
      <w:sz w:val="18"/>
      <w:szCs w:val="18"/>
    </w:rPr>
  </w:style>
  <w:style w:type="paragraph" w:styleId="a5">
    <w:name w:val="List Paragraph"/>
    <w:basedOn w:val="a"/>
    <w:uiPriority w:val="34"/>
    <w:qFormat/>
    <w:rsid w:val="001F612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F5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4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422"/>
    <w:rPr>
      <w:sz w:val="18"/>
      <w:szCs w:val="18"/>
    </w:rPr>
  </w:style>
  <w:style w:type="paragraph" w:styleId="a5">
    <w:name w:val="List Paragraph"/>
    <w:basedOn w:val="a"/>
    <w:uiPriority w:val="34"/>
    <w:qFormat/>
    <w:rsid w:val="001F612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F5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100</cp:revision>
  <dcterms:created xsi:type="dcterms:W3CDTF">2019-04-15T01:49:00Z</dcterms:created>
  <dcterms:modified xsi:type="dcterms:W3CDTF">2020-12-28T05:31:00Z</dcterms:modified>
</cp:coreProperties>
</file>